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188"/>
        <w:gridCol w:w="8029"/>
      </w:tblGrid>
      <w:tr w:rsidR="000B4B6A" w:rsidRPr="000B4B6A" w:rsidTr="000B4B6A">
        <w:trPr>
          <w:trHeight w:val="570"/>
          <w:tblCellSpacing w:w="0" w:type="dxa"/>
        </w:trPr>
        <w:tc>
          <w:tcPr>
            <w:tcW w:w="1290" w:type="dxa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290" w:type="dxa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10560" w:type="dxa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ESAME ED APPROVAZIONE CONTO CONSUNTIVO DEL CORPO DEI VIGILI DEL FUOCO VOLONTARI DI ALBIANO ANNO 2018</w:t>
            </w:r>
          </w:p>
        </w:tc>
      </w:tr>
      <w:tr w:rsidR="000B4B6A" w:rsidRPr="000B4B6A" w:rsidTr="000B4B6A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APPROVAZIONE DEL BILANCIO DI PREVISIONE PER L'ANNO 2019 DEL CORPO VOLONTARIO DEI VIGILI DEL FUOCO DI ALBIANO</w:t>
            </w:r>
          </w:p>
        </w:tc>
      </w:tr>
      <w:tr w:rsidR="000B4B6A" w:rsidRPr="000B4B6A" w:rsidTr="000B4B6A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RINVIO DELLA </w:t>
            </w:r>
            <w:proofErr w:type="spellStart"/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CONTABILITà</w:t>
            </w:r>
            <w:proofErr w:type="spellEnd"/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ECONOMICO - PATRIMONIALE AI SENSI DEL COMMA 2 DELL'ART 232 DEL D.LGS. 267/2000 E SS.MM.</w:t>
            </w:r>
          </w:p>
        </w:tc>
      </w:tr>
      <w:tr w:rsidR="000B4B6A" w:rsidRPr="000B4B6A" w:rsidTr="000B4B6A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08/08/2019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1" w:eastAsia="Times New Roman" w:hAnsi="Arial1" w:cs="Times New Roman"/>
                <w:b/>
                <w:bCs/>
                <w:color w:val="000000"/>
                <w:sz w:val="20"/>
                <w:szCs w:val="20"/>
                <w:lang w:eastAsia="it-IT"/>
              </w:rPr>
              <w:t>ARTICOLI 175 E 193 D.LGS. 18 AGOSTO 2000 VARIAZIONE DI ASSESTAMENTO GENERALE E CONTROLLO DELLA SALVAGUARDIA DEGLI EQUILIBRI DI BILANCIO</w:t>
            </w:r>
          </w:p>
        </w:tc>
      </w:tr>
      <w:tr w:rsidR="000B4B6A" w:rsidRPr="000B4B6A" w:rsidTr="000B4B6A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VERBALE DELLA SEDUTA DEL CONSIGLIO COMUNALE DI DATA 27/06/2019</w:t>
            </w:r>
          </w:p>
        </w:tc>
      </w:tr>
      <w:tr w:rsidR="000B4B6A" w:rsidRPr="000B4B6A" w:rsidTr="000B4B6A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VERBALE DELLA SEDUTA DEL CONSIGLIO COMUNALE DI DATA 08/08/2019</w:t>
            </w:r>
          </w:p>
        </w:tc>
      </w:tr>
      <w:tr w:rsidR="000B4B6A" w:rsidRPr="000B4B6A" w:rsidTr="000B4B6A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VERBALE DELLA SEDUTA DEL CONSIGLIO COMUNALE DI DATA 18/06/2019</w:t>
            </w:r>
          </w:p>
        </w:tc>
      </w:tr>
      <w:tr w:rsidR="000B4B6A" w:rsidRPr="000B4B6A" w:rsidTr="000B4B6A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11/011/2019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DELL'ACCORDO DI PROGRAMMA DELLA RETE DI RISE</w:t>
            </w:r>
            <w:bookmarkStart w:id="0" w:name="_GoBack"/>
            <w:bookmarkEnd w:id="0"/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RVE VAL DI CEMBRA - AVISIO SUL TERRITORIO DEI COMUNI DI ALTAVALLE, CAPRIANA, SEGONZANO, VALFLORIANA, CEMBRA LISIGNAGO, LONA LASES, ALBIANO PER GLI ANNI 2019 – 2022.</w:t>
            </w:r>
          </w:p>
        </w:tc>
      </w:tr>
      <w:tr w:rsidR="000B4B6A" w:rsidRPr="000B4B6A" w:rsidTr="000B4B6A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11/011/2019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ART. 175 COMMA 4 D.LGS. 18 AGOSTO 2000 RATIFICA VARIAZIONE AL BILANCIO DI PREVISIONE FINANZIARIO 2019 - 2021, ADOTTATA IN VIA D'URGENZA DALLA GIUNTA COMUNALE CON ATTO N° 211 DEL 03/10/2019.</w:t>
            </w:r>
          </w:p>
        </w:tc>
      </w:tr>
      <w:tr w:rsidR="000B4B6A" w:rsidRPr="000B4B6A" w:rsidTr="000B4B6A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2^ VARIAZIONE AL BILANCIO DI PREVISIONE FINANZIARIO 2019 – 2021</w:t>
            </w:r>
          </w:p>
        </w:tc>
      </w:tr>
      <w:tr w:rsidR="000B4B6A" w:rsidRPr="000B4B6A" w:rsidTr="000B4B6A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11/11/19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NUOVA CONVENZIONE TRA I COMUNI DI ALBIANO, LONA LASES, E SOVER PER L'ESERCIZIO IN FORMA ASSOCIATA DELLE FUNZIONI E DEI SERVIZI COMUNALI DA SVOLGERE IN AMBITO TERRITORIALE SOVRACOMUNALE A SEGUITO DEL RECESSO UNILATERALE DEL COMUNE DI SEGONZANO.</w:t>
            </w:r>
          </w:p>
        </w:tc>
      </w:tr>
      <w:tr w:rsidR="000B4B6A" w:rsidRPr="000B4B6A" w:rsidTr="000B4B6A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02/12/19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ADESIONE DEL COMUNE DI ALBIANO ALL'ECOMUSEO ARGENTARIO. APPROVAZIONE NUOVO SCHEMA DI CONVENZIONE FRA I COMUNI DI ALBIANO, CIVEZZANO, FORNACE, LAVIS E TRENTO.</w:t>
            </w:r>
          </w:p>
        </w:tc>
      </w:tr>
      <w:tr w:rsidR="000B4B6A" w:rsidRPr="000B4B6A" w:rsidTr="000B4B6A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02/12/19</w:t>
            </w:r>
          </w:p>
        </w:tc>
        <w:tc>
          <w:tcPr>
            <w:tcW w:w="0" w:type="auto"/>
            <w:vAlign w:val="center"/>
            <w:hideMark/>
          </w:tcPr>
          <w:p w:rsidR="000B4B6A" w:rsidRPr="000B4B6A" w:rsidRDefault="000B4B6A" w:rsidP="000B4B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it-IT"/>
              </w:rPr>
            </w:pPr>
            <w:r w:rsidRPr="000B4B6A">
              <w:rPr>
                <w:rFonts w:ascii="ArialUnicode" w:eastAsia="Times New Roman" w:hAnsi="ArialUnicode" w:cs="Times New Roman"/>
                <w:b/>
                <w:bCs/>
                <w:color w:val="000000"/>
                <w:sz w:val="24"/>
                <w:szCs w:val="24"/>
                <w:lang w:eastAsia="it-IT"/>
              </w:rPr>
              <w:t>APPROVAZIONE DEL CAPITOLATO SPECIALE PER AFFIDAMENTO DEL SERVIZIO DI TESORERIA PER IL PERIODO 01.01.2020 - 31.12.2024</w:t>
            </w:r>
          </w:p>
        </w:tc>
      </w:tr>
    </w:tbl>
    <w:p w:rsidR="00193B06" w:rsidRDefault="00193B06"/>
    <w:sectPr w:rsidR="00193B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Unico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6A"/>
    <w:rsid w:val="000B4B6A"/>
    <w:rsid w:val="001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sevcla</dc:creator>
  <cp:lastModifiedBy>sevcla</cp:lastModifiedBy>
  <cp:revision>1</cp:revision>
  <dcterms:created xsi:type="dcterms:W3CDTF">2020-03-03T14:06:00Z</dcterms:created>
  <dcterms:modified xsi:type="dcterms:W3CDTF">2020-03-03T14:07:00Z</dcterms:modified>
</cp:coreProperties>
</file>